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"/>
        <w:tblW w:w="10881" w:type="dxa"/>
        <w:tblLayout w:type="fixed"/>
        <w:tblLook w:val="04A0"/>
      </w:tblPr>
      <w:tblGrid>
        <w:gridCol w:w="2660"/>
        <w:gridCol w:w="220"/>
        <w:gridCol w:w="630"/>
        <w:gridCol w:w="215"/>
        <w:gridCol w:w="919"/>
        <w:gridCol w:w="158"/>
        <w:gridCol w:w="835"/>
        <w:gridCol w:w="461"/>
        <w:gridCol w:w="673"/>
        <w:gridCol w:w="387"/>
        <w:gridCol w:w="747"/>
        <w:gridCol w:w="453"/>
        <w:gridCol w:w="539"/>
        <w:gridCol w:w="421"/>
        <w:gridCol w:w="571"/>
        <w:gridCol w:w="389"/>
        <w:gridCol w:w="603"/>
      </w:tblGrid>
      <w:tr w:rsidR="00686991" w:rsidRPr="00686991" w:rsidTr="00686991">
        <w:trPr>
          <w:trHeight w:val="9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                                                                              к Инструкции о порядке раскрытия информации на рынке ценных бумаг</w:t>
            </w:r>
          </w:p>
        </w:tc>
      </w:tr>
      <w:tr w:rsidR="00686991" w:rsidRPr="00686991" w:rsidTr="00686991">
        <w:trPr>
          <w:trHeight w:val="69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6991" w:rsidRPr="00686991" w:rsidTr="00686991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6991" w:rsidRPr="00686991" w:rsidTr="00686991">
        <w:trPr>
          <w:trHeight w:val="9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6991" w:rsidRPr="00686991" w:rsidTr="00686991">
        <w:trPr>
          <w:trHeight w:val="315"/>
        </w:trPr>
        <w:tc>
          <w:tcPr>
            <w:tcW w:w="3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(УНП)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400260169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не позднее 35 календарных дней, следующих за отчетным кварталом (ежеквартальный отчет), и не позднее 30 апреля года, следующего за отчетным (годовой отчет), в Департамент по ценным бумагам</w:t>
            </w:r>
          </w:p>
        </w:tc>
      </w:tr>
      <w:tr w:rsidR="00686991" w:rsidRPr="00686991" w:rsidTr="00686991">
        <w:trPr>
          <w:trHeight w:val="25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19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300"/>
        </w:trPr>
        <w:tc>
          <w:tcPr>
            <w:tcW w:w="6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Профессиональный участник рынка  ценных бумаг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615"/>
        </w:trPr>
        <w:tc>
          <w:tcPr>
            <w:tcW w:w="7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Закрытое акционерное общество Инвестиционная компания "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БелАСКО-Инвест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570"/>
        </w:trPr>
        <w:tc>
          <w:tcPr>
            <w:tcW w:w="71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lang w:eastAsia="ru-RU"/>
              </w:rPr>
              <w:t xml:space="preserve">Местонахождение, индекс, почтовый адрес, телефон, факс (с междугородным кодом), банковские реквизиты 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1020"/>
        </w:trPr>
        <w:tc>
          <w:tcPr>
            <w:tcW w:w="7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lang w:eastAsia="ru-RU"/>
              </w:rPr>
              <w:t xml:space="preserve">246050 г.Гомель ул. Советская, 32а,  почтовый адрес - 246050 а/я 250, 8 0232 33 51 35, 34 35 28 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lang w:eastAsia="ru-RU"/>
              </w:rPr>
              <w:t>/с BY58BELB30120093540010226000 в ОАО "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lang w:eastAsia="ru-RU"/>
              </w:rPr>
              <w:t>БанкБелВЭБ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lang w:eastAsia="ru-RU"/>
              </w:rPr>
              <w:t>", БИК BELBBY2X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6991" w:rsidRPr="00686991" w:rsidTr="00686991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686991">
                <w:rPr>
                  <w:rFonts w:ascii="Arial CYR" w:eastAsia="Times New Roman" w:hAnsi="Arial CYR" w:cs="Arial CYR"/>
                  <w:color w:val="0000FF"/>
                  <w:sz w:val="20"/>
                  <w:u w:val="single"/>
                  <w:lang w:eastAsia="ru-RU"/>
                </w:rPr>
                <w:t>belasko@bk.ru</w:t>
              </w:r>
            </w:hyperlink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405"/>
        </w:trPr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ИНФОРМАЦИЯ</w:t>
            </w:r>
          </w:p>
        </w:tc>
      </w:tr>
      <w:tr w:rsidR="00686991" w:rsidRPr="00686991" w:rsidTr="00686991">
        <w:trPr>
          <w:trHeight w:val="390"/>
        </w:trPr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деятельности профессионального участника рынка ценных бумаг</w:t>
            </w:r>
          </w:p>
        </w:tc>
      </w:tr>
      <w:tr w:rsidR="00686991" w:rsidRPr="00686991" w:rsidTr="00686991">
        <w:trPr>
          <w:trHeight w:val="36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состоянию на </w:t>
            </w: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января 2020 г.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25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255"/>
        </w:trPr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</w:t>
            </w:r>
          </w:p>
        </w:tc>
      </w:tr>
      <w:tr w:rsidR="00686991" w:rsidRPr="00686991" w:rsidTr="00686991">
        <w:trPr>
          <w:trHeight w:val="315"/>
        </w:trPr>
        <w:tc>
          <w:tcPr>
            <w:tcW w:w="108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С ЦЕННЫМИ БУМАГАМИ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операции  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 отчетный  квартал  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сделок, тысяч рублей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сделок, тысяч рублей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сделок, штук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ценных бумаг, штук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сделок, штук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ценных бумаг, штук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49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686991" w:rsidRPr="00686991" w:rsidTr="00686991">
        <w:trPr>
          <w:trHeight w:val="16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Совершено сделок купли-продажи ценных бумаг  -  всего (строка 010 = строка 013 + строка 014 + строка 015 + строка 016)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с векселями - 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с  векселями, выданными банками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10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векселями, выданными юридическими лицами - резидентами Республики Беларусь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векселями, выданными нерезидентами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векселей, выданных: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векселей, выданных: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прочими векселями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 депозитными сертификатами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депозитных сертификатов, выданных: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депозитных сертификатов, выданных: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 производными ценными бумагами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10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том числе производных ценных бумаг, эмитированных (выданных):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производных ценных бумаг, эмитированных (выданных): </w:t>
            </w: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 прочими ценными бумагами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прочих ценных бумаг, эмитированных (выданных):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прочих ценных бумаг, эмитированных (выданных):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13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 ценными по составляющим работам и услугам профессиональной и биржевой деятельности по ценным бумагам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Брокерская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Дилерская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Доверительное управление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сделки с ценными бумагами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8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совершенные с ценными бумагами, эмитированными (выданными):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сделок по договорам мены   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 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по договорам мены ценных бумаг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8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по договорам мены ценных бумаг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12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зарегистрированных сделок с ценными бумагами, в которых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профучастник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выступал стороной сделки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7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 ценными, эмитированными (выданными):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информация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со всеми видами ценных бумаг, эмитированными (выданными) </w:t>
            </w:r>
            <w:proofErr w:type="spellStart"/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профучастником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6991" w:rsidRPr="00686991" w:rsidTr="0068699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86991" w:rsidRPr="00686991" w:rsidRDefault="00686991" w:rsidP="00686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33E6D" w:rsidRDefault="00E33E6D"/>
    <w:tbl>
      <w:tblPr>
        <w:tblW w:w="9920" w:type="dxa"/>
        <w:tblLook w:val="04A0"/>
      </w:tblPr>
      <w:tblGrid>
        <w:gridCol w:w="6120"/>
        <w:gridCol w:w="900"/>
        <w:gridCol w:w="1360"/>
        <w:gridCol w:w="1540"/>
      </w:tblGrid>
      <w:tr w:rsidR="007963AA" w:rsidRPr="007963AA" w:rsidTr="003A3DB6">
        <w:trPr>
          <w:trHeight w:val="43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II</w:t>
            </w:r>
          </w:p>
        </w:tc>
      </w:tr>
      <w:tr w:rsidR="007963AA" w:rsidRPr="007963AA" w:rsidTr="003A3DB6">
        <w:trPr>
          <w:trHeight w:val="40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РЕАЛИЗАЦИИ РАБОТ И УСЛУГ</w:t>
            </w:r>
          </w:p>
        </w:tc>
      </w:tr>
      <w:tr w:rsidR="007963AA" w:rsidRPr="007963AA" w:rsidTr="003A3DB6">
        <w:trPr>
          <w:trHeight w:val="13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3AA" w:rsidRPr="007963AA" w:rsidTr="003A3DB6">
        <w:trPr>
          <w:trHeight w:val="12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Составляющие работы и услуги профессиональной и биржевой деятельности по ценным бумагам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</w:t>
            </w: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квартал, </w:t>
            </w: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тысяч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начала </w:t>
            </w: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года,</w:t>
            </w: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тысяч рублей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(сумма строк с 041 по 048)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12,70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41,00  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брокерская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дилерская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3,80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3,80  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депозитарная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доверительному управлению ценными бумагами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клиринговая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организации торговли ценными бумагами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 и услуги, связанные с вышеперечисленными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63AA" w:rsidRPr="007963AA" w:rsidTr="003A3DB6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внереализационные</w:t>
            </w:r>
            <w:proofErr w:type="spellEnd"/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операционные доходы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8,90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963AA" w:rsidRPr="007963AA" w:rsidRDefault="007963AA" w:rsidP="0079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37,20  </w:t>
            </w:r>
          </w:p>
        </w:tc>
      </w:tr>
    </w:tbl>
    <w:p w:rsidR="007963AA" w:rsidRDefault="007963AA"/>
    <w:tbl>
      <w:tblPr>
        <w:tblW w:w="9900" w:type="dxa"/>
        <w:tblInd w:w="93" w:type="dxa"/>
        <w:tblLook w:val="04A0"/>
      </w:tblPr>
      <w:tblGrid>
        <w:gridCol w:w="4560"/>
        <w:gridCol w:w="1000"/>
        <w:gridCol w:w="1380"/>
        <w:gridCol w:w="2960"/>
      </w:tblGrid>
      <w:tr w:rsidR="003A3DB6" w:rsidRPr="003A3DB6" w:rsidTr="003A3DB6">
        <w:trPr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VII</w:t>
            </w:r>
          </w:p>
        </w:tc>
      </w:tr>
      <w:tr w:rsidR="003A3DB6" w:rsidRPr="003A3DB6" w:rsidTr="003A3DB6">
        <w:trPr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СПРАВОЧНАЯ ИНФОРМАЦИЯ</w:t>
            </w:r>
          </w:p>
        </w:tc>
      </w:tr>
      <w:tr w:rsidR="003A3DB6" w:rsidRPr="003A3DB6" w:rsidTr="003A3DB6">
        <w:trPr>
          <w:trHeight w:val="25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6" w:rsidRPr="003A3DB6" w:rsidTr="003A3DB6">
        <w:trPr>
          <w:trHeight w:val="51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3A3DB6" w:rsidRPr="003A3DB6" w:rsidTr="003A3DB6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A3DB6" w:rsidRPr="003A3DB6" w:rsidTr="003A3DB6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чистых активов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98,00  </w:t>
            </w:r>
          </w:p>
        </w:tc>
      </w:tr>
      <w:tr w:rsidR="003A3DB6" w:rsidRPr="003A3DB6" w:rsidTr="003A3DB6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Заемные средства, привлеченные от клиентов средства и прочие обязательства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Невыполненные обязательства перед кредиторами и по платежам в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2,70  </w:t>
            </w:r>
          </w:p>
        </w:tc>
      </w:tr>
      <w:tr w:rsidR="003A3DB6" w:rsidRPr="003A3DB6" w:rsidTr="003A3DB6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0,63  </w:t>
            </w:r>
          </w:p>
        </w:tc>
      </w:tr>
      <w:tr w:rsidR="003A3DB6" w:rsidRPr="003A3DB6" w:rsidTr="003A3DB6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3A3DB6" w:rsidRPr="003A3DB6" w:rsidTr="003A3DB6">
        <w:trPr>
          <w:trHeight w:val="5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иностранного капитала в уставном фонде,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резидентов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резидентов Республики Казахстан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резидентов Республики Армения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резидентов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963AA" w:rsidRDefault="007963AA"/>
    <w:p w:rsidR="003A3DB6" w:rsidRDefault="003A3DB6"/>
    <w:p w:rsidR="003A3DB6" w:rsidRDefault="003A3DB6"/>
    <w:p w:rsidR="003A3DB6" w:rsidRDefault="003A3DB6"/>
    <w:p w:rsidR="003A3DB6" w:rsidRDefault="003A3DB6"/>
    <w:p w:rsidR="003A3DB6" w:rsidRDefault="003A3DB6"/>
    <w:p w:rsidR="003A3DB6" w:rsidRDefault="003A3DB6"/>
    <w:tbl>
      <w:tblPr>
        <w:tblW w:w="9802" w:type="dxa"/>
        <w:tblInd w:w="108" w:type="dxa"/>
        <w:tblLook w:val="04A0"/>
      </w:tblPr>
      <w:tblGrid>
        <w:gridCol w:w="1636"/>
        <w:gridCol w:w="632"/>
        <w:gridCol w:w="660"/>
        <w:gridCol w:w="896"/>
        <w:gridCol w:w="1176"/>
        <w:gridCol w:w="782"/>
        <w:gridCol w:w="1548"/>
        <w:gridCol w:w="660"/>
        <w:gridCol w:w="1548"/>
        <w:gridCol w:w="660"/>
      </w:tblGrid>
      <w:tr w:rsidR="003A3DB6" w:rsidRPr="003A3DB6" w:rsidTr="003A3DB6">
        <w:trPr>
          <w:trHeight w:val="22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3A3DB6" w:rsidRPr="003A3DB6" w:rsidTr="003A3DB6">
        <w:trPr>
          <w:trHeight w:val="45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Форма</w:t>
            </w:r>
          </w:p>
        </w:tc>
      </w:tr>
      <w:tr w:rsidR="003A3DB6" w:rsidRPr="003A3DB6" w:rsidTr="003A3DB6">
        <w:trPr>
          <w:trHeight w:val="22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3DB6" w:rsidRPr="003A3DB6" w:rsidTr="003A3DB6">
        <w:trPr>
          <w:trHeight w:val="255"/>
        </w:trPr>
        <w:tc>
          <w:tcPr>
            <w:tcW w:w="98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БУХГАЛТЕРСКИЙ БАЛАНС</w:t>
            </w:r>
          </w:p>
        </w:tc>
      </w:tr>
      <w:tr w:rsidR="003A3DB6" w:rsidRPr="003A3DB6" w:rsidTr="003A3DB6">
        <w:trPr>
          <w:gridAfter w:val="1"/>
          <w:wAfter w:w="660" w:type="dxa"/>
          <w:trHeight w:val="28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ННа</w:t>
            </w:r>
            <w:proofErr w:type="spellEnd"/>
          </w:p>
        </w:tc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31 декабря 2019 года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25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255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БелАСКО-Инвест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3A3DB6" w:rsidRPr="003A3DB6" w:rsidTr="003A3DB6">
        <w:trPr>
          <w:trHeight w:val="255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400260169</w:t>
            </w:r>
          </w:p>
        </w:tc>
      </w:tr>
      <w:tr w:rsidR="003A3DB6" w:rsidRPr="003A3DB6" w:rsidTr="003A3DB6">
        <w:trPr>
          <w:trHeight w:val="255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проф.участник рынка ценных бумаг</w:t>
            </w:r>
          </w:p>
        </w:tc>
      </w:tr>
      <w:tr w:rsidR="003A3DB6" w:rsidRPr="003A3DB6" w:rsidTr="003A3DB6">
        <w:trPr>
          <w:trHeight w:val="255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частная</w:t>
            </w:r>
          </w:p>
        </w:tc>
      </w:tr>
      <w:tr w:rsidR="003A3DB6" w:rsidRPr="003A3DB6" w:rsidTr="003A3DB6">
        <w:trPr>
          <w:trHeight w:val="255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собрание</w:t>
            </w:r>
          </w:p>
        </w:tc>
      </w:tr>
      <w:tr w:rsidR="003A3DB6" w:rsidRPr="003A3DB6" w:rsidTr="003A3DB6">
        <w:trPr>
          <w:trHeight w:val="255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тыс,руб</w:t>
            </w:r>
            <w:proofErr w:type="spellEnd"/>
          </w:p>
        </w:tc>
      </w:tr>
      <w:tr w:rsidR="003A3DB6" w:rsidRPr="003A3DB6" w:rsidTr="003A3DB6">
        <w:trPr>
          <w:trHeight w:val="255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г.Гомель,Советская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32А</w:t>
            </w:r>
          </w:p>
        </w:tc>
      </w:tr>
      <w:tr w:rsidR="003A3DB6" w:rsidRPr="003A3DB6" w:rsidTr="003A3DB6">
        <w:trPr>
          <w:trHeight w:val="16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0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утверждения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0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отправки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0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19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525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Активы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2019 года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2018 года</w:t>
            </w:r>
          </w:p>
        </w:tc>
      </w:tr>
      <w:tr w:rsidR="003A3DB6" w:rsidRPr="003A3DB6" w:rsidTr="003A3DB6">
        <w:trPr>
          <w:trHeight w:val="240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480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118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117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510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405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495"/>
        </w:trPr>
        <w:tc>
          <w:tcPr>
            <w:tcW w:w="46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Денежные средства и эквиваленты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28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145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145 </w:t>
            </w:r>
          </w:p>
        </w:tc>
      </w:tr>
      <w:tr w:rsidR="003A3DB6" w:rsidRPr="003A3DB6" w:rsidTr="003A3DB6">
        <w:trPr>
          <w:trHeight w:val="885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Собственный капитал и обязательства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2019 года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2018 года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СОБСТВЕННЫЙ КАПИТАЛ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Неоплаченная часть уставного капитала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Добавочный капитал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Нераспределенная прибыль (непокрытый убыток)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отчетного периода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финансирование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135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138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ДОЛГОСРОЧНЫЕ ОБЯЗАТЕЛЬСТВА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435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кредиты и займы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480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 КРАТКОСРОЧНЫЕ ОБЯЗАТЕЛЬСТВА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кредиты и займы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авансам полученным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налогам и сборам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социальному страхованию и обеспечению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лизинговым платежам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75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 кредиторам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краткосрочные обязательства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 </w:t>
            </w:r>
          </w:p>
        </w:tc>
      </w:tr>
      <w:tr w:rsidR="003A3DB6" w:rsidRPr="003A3DB6" w:rsidTr="003A3DB6">
        <w:trPr>
          <w:trHeight w:val="319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145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145 </w:t>
            </w:r>
          </w:p>
        </w:tc>
      </w:tr>
    </w:tbl>
    <w:p w:rsidR="003A3DB6" w:rsidRDefault="003A3DB6"/>
    <w:p w:rsidR="003A3DB6" w:rsidRDefault="003A3DB6"/>
    <w:tbl>
      <w:tblPr>
        <w:tblW w:w="9781" w:type="dxa"/>
        <w:tblInd w:w="108" w:type="dxa"/>
        <w:tblLayout w:type="fixed"/>
        <w:tblLook w:val="04A0"/>
      </w:tblPr>
      <w:tblGrid>
        <w:gridCol w:w="1651"/>
        <w:gridCol w:w="904"/>
        <w:gridCol w:w="904"/>
        <w:gridCol w:w="865"/>
        <w:gridCol w:w="299"/>
        <w:gridCol w:w="939"/>
        <w:gridCol w:w="402"/>
        <w:gridCol w:w="800"/>
        <w:gridCol w:w="276"/>
        <w:gridCol w:w="890"/>
        <w:gridCol w:w="529"/>
        <w:gridCol w:w="236"/>
        <w:gridCol w:w="276"/>
        <w:gridCol w:w="810"/>
      </w:tblGrid>
      <w:tr w:rsidR="003A3DB6" w:rsidRPr="003A3DB6" w:rsidTr="003A3DB6">
        <w:trPr>
          <w:trHeight w:val="22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2</w:t>
            </w:r>
          </w:p>
        </w:tc>
      </w:tr>
      <w:tr w:rsidR="003A3DB6" w:rsidRPr="003A3DB6" w:rsidTr="003A3DB6">
        <w:trPr>
          <w:trHeight w:val="64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</w:p>
        </w:tc>
      </w:tr>
      <w:tr w:rsidR="003A3DB6" w:rsidRPr="003A3DB6" w:rsidTr="003A3DB6">
        <w:trPr>
          <w:trHeight w:val="48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3A3DB6" w:rsidRPr="003A3DB6" w:rsidTr="003A3DB6">
        <w:trPr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</w:tr>
      <w:tr w:rsidR="003A3DB6" w:rsidRPr="003A3DB6" w:rsidTr="003A3DB6">
        <w:trPr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прибылях и убытках</w:t>
            </w:r>
          </w:p>
        </w:tc>
      </w:tr>
      <w:tr w:rsidR="003A3DB6" w:rsidRPr="003A3DB6" w:rsidTr="003A3DB6">
        <w:trPr>
          <w:trHeight w:val="30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2019 года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18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ЗАО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БелАСКО-Инвест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3A3DB6" w:rsidRPr="003A3DB6" w:rsidTr="003A3DB6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400 260 169   </w:t>
            </w:r>
          </w:p>
        </w:tc>
      </w:tr>
      <w:tr w:rsidR="003A3DB6" w:rsidRPr="003A3DB6" w:rsidTr="003A3DB6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проф.участник рынка ценных бумаг </w:t>
            </w:r>
          </w:p>
        </w:tc>
      </w:tr>
      <w:tr w:rsidR="003A3DB6" w:rsidRPr="003A3DB6" w:rsidTr="003A3DB6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частная </w:t>
            </w:r>
          </w:p>
        </w:tc>
      </w:tr>
      <w:tr w:rsidR="003A3DB6" w:rsidRPr="003A3DB6" w:rsidTr="003A3DB6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общее собрание </w:t>
            </w:r>
          </w:p>
        </w:tc>
      </w:tr>
      <w:tr w:rsidR="003A3DB6" w:rsidRPr="003A3DB6" w:rsidTr="003A3DB6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тыс,руб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A3DB6" w:rsidRPr="003A3DB6" w:rsidTr="003A3DB6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г.Гомель,Советская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32А </w:t>
            </w:r>
          </w:p>
        </w:tc>
      </w:tr>
      <w:tr w:rsidR="003A3DB6" w:rsidRPr="003A3DB6" w:rsidTr="003A3DB6">
        <w:trPr>
          <w:trHeight w:val="10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2019 года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2018 года</w:t>
            </w:r>
          </w:p>
        </w:tc>
      </w:tr>
      <w:tr w:rsidR="003A3DB6" w:rsidRPr="003A3DB6" w:rsidTr="003A3DB6">
        <w:trPr>
          <w:trHeight w:val="225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(16)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текущей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текущей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402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инвестиционной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765"/>
        </w:trPr>
        <w:tc>
          <w:tcPr>
            <w:tcW w:w="4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участия в уставном капитале других организаций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3A3DB6" w:rsidRPr="003A3DB6" w:rsidTr="003A3DB6">
        <w:trPr>
          <w:trHeight w:val="345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инвестиционной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инвестиционной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765"/>
        </w:trPr>
        <w:tc>
          <w:tcPr>
            <w:tcW w:w="4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инвестиционной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финансовой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курсовые разницы от пересчета активов и обязательств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финансовой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финансовой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D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к уплате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курсовые разницы от пересчета активов и обязательств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2019 года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2018 года</w:t>
            </w:r>
          </w:p>
        </w:tc>
      </w:tr>
      <w:tr w:rsidR="003A3DB6" w:rsidRPr="003A3DB6" w:rsidTr="003A3DB6">
        <w:trPr>
          <w:trHeight w:val="225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 </w:t>
            </w:r>
          </w:p>
        </w:tc>
      </w:tr>
      <w:tr w:rsidR="003A3DB6" w:rsidRPr="003A3DB6" w:rsidTr="003A3DB6">
        <w:trPr>
          <w:trHeight w:val="402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отложенных налоговых активов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отложенных налоговых обязательств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сборы, исчисляемые из прибыли (дохода)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платежи, исчисляемые из прибыли (дохода)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402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Совокупная прибыль (убыток)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прибыль (убыток) на акцию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3A3DB6" w:rsidRPr="003A3DB6" w:rsidTr="003A3DB6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Разводненная прибыль (убыток) на акцию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</w:tbl>
    <w:p w:rsidR="003A3DB6" w:rsidRDefault="003A3DB6"/>
    <w:p w:rsidR="003A3DB6" w:rsidRDefault="003A3DB6"/>
    <w:p w:rsidR="003A3DB6" w:rsidRDefault="003A3DB6"/>
    <w:p w:rsidR="003A3DB6" w:rsidRDefault="003A3DB6"/>
    <w:p w:rsidR="003A3DB6" w:rsidRDefault="003A3DB6"/>
    <w:p w:rsidR="003A3DB6" w:rsidRDefault="003A3DB6"/>
    <w:p w:rsidR="003A3DB6" w:rsidRDefault="003A3DB6"/>
    <w:p w:rsidR="003A3DB6" w:rsidRDefault="003A3DB6"/>
    <w:p w:rsidR="003A3DB6" w:rsidRDefault="003A3DB6"/>
    <w:tbl>
      <w:tblPr>
        <w:tblpPr w:leftFromText="180" w:rightFromText="180" w:horzAnchor="margin" w:tblpXSpec="center" w:tblpY="-420"/>
        <w:tblW w:w="11185" w:type="dxa"/>
        <w:tblLayout w:type="fixed"/>
        <w:tblLook w:val="04A0"/>
      </w:tblPr>
      <w:tblGrid>
        <w:gridCol w:w="404"/>
        <w:gridCol w:w="719"/>
        <w:gridCol w:w="920"/>
        <w:gridCol w:w="333"/>
        <w:gridCol w:w="567"/>
        <w:gridCol w:w="284"/>
        <w:gridCol w:w="498"/>
        <w:gridCol w:w="494"/>
        <w:gridCol w:w="403"/>
        <w:gridCol w:w="731"/>
        <w:gridCol w:w="138"/>
        <w:gridCol w:w="283"/>
        <w:gridCol w:w="713"/>
        <w:gridCol w:w="324"/>
        <w:gridCol w:w="668"/>
        <w:gridCol w:w="229"/>
        <w:gridCol w:w="622"/>
        <w:gridCol w:w="337"/>
        <w:gridCol w:w="797"/>
        <w:gridCol w:w="534"/>
        <w:gridCol w:w="316"/>
        <w:gridCol w:w="567"/>
        <w:gridCol w:w="68"/>
        <w:gridCol w:w="236"/>
      </w:tblGrid>
      <w:tr w:rsidR="003A3DB6" w:rsidRPr="003A3DB6" w:rsidTr="003A3DB6">
        <w:trPr>
          <w:gridAfter w:val="2"/>
          <w:wAfter w:w="304" w:type="dxa"/>
          <w:trHeight w:val="25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3</w:t>
            </w:r>
          </w:p>
        </w:tc>
      </w:tr>
      <w:tr w:rsidR="003A3DB6" w:rsidRPr="003A3DB6" w:rsidTr="003A3DB6">
        <w:trPr>
          <w:gridAfter w:val="2"/>
          <w:wAfter w:w="304" w:type="dxa"/>
          <w:trHeight w:val="57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</w:p>
        </w:tc>
      </w:tr>
      <w:tr w:rsidR="003A3DB6" w:rsidRPr="003A3DB6" w:rsidTr="003A3DB6">
        <w:trPr>
          <w:gridAfter w:val="2"/>
          <w:wAfter w:w="304" w:type="dxa"/>
          <w:trHeight w:val="39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</w:t>
            </w:r>
          </w:p>
        </w:tc>
      </w:tr>
      <w:tr w:rsidR="003A3DB6" w:rsidRPr="003A3DB6" w:rsidTr="003A3DB6">
        <w:trPr>
          <w:gridAfter w:val="2"/>
          <w:wAfter w:w="304" w:type="dxa"/>
          <w:trHeight w:val="255"/>
        </w:trPr>
        <w:tc>
          <w:tcPr>
            <w:tcW w:w="1088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</w:tr>
      <w:tr w:rsidR="003A3DB6" w:rsidRPr="003A3DB6" w:rsidTr="003A3DB6">
        <w:trPr>
          <w:gridAfter w:val="2"/>
          <w:wAfter w:w="304" w:type="dxa"/>
          <w:trHeight w:val="255"/>
        </w:trPr>
        <w:tc>
          <w:tcPr>
            <w:tcW w:w="1088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изменении собственного капитала</w:t>
            </w:r>
          </w:p>
        </w:tc>
      </w:tr>
      <w:tr w:rsidR="003A3DB6" w:rsidRPr="003A3DB6" w:rsidTr="003A3DB6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декабрь </w:t>
            </w:r>
          </w:p>
        </w:tc>
        <w:tc>
          <w:tcPr>
            <w:tcW w:w="1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2019 года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trHeight w:val="225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ЗАО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БелАСКО-Инвест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400260169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проф.участник рынка ценных бумаг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частная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общее собрание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тыс,руб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г.Гомель,Советская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32А </w:t>
            </w:r>
          </w:p>
        </w:tc>
      </w:tr>
      <w:tr w:rsidR="003A3DB6" w:rsidRPr="003A3DB6" w:rsidTr="003A3DB6">
        <w:trPr>
          <w:gridAfter w:val="2"/>
          <w:wAfter w:w="304" w:type="dxa"/>
          <w:trHeight w:val="199"/>
        </w:trPr>
        <w:tc>
          <w:tcPr>
            <w:tcW w:w="74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gridAfter w:val="2"/>
          <w:wAfter w:w="304" w:type="dxa"/>
          <w:trHeight w:val="138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Устав-ный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Собст-венные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Резерв-ный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</w:t>
            </w: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ный капитал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Нераспре-деленная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3A3DB6" w:rsidRPr="003A3DB6" w:rsidTr="003A3DB6">
        <w:trPr>
          <w:gridAfter w:val="2"/>
          <w:wAfter w:w="304" w:type="dxa"/>
          <w:trHeight w:val="22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A3DB6" w:rsidRPr="003A3DB6" w:rsidTr="003A3DB6">
        <w:trPr>
          <w:gridAfter w:val="2"/>
          <w:wAfter w:w="304" w:type="dxa"/>
          <w:trHeight w:val="495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на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31.12.2017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156 </w:t>
            </w:r>
          </w:p>
        </w:tc>
      </w:tr>
      <w:tr w:rsidR="003A3DB6" w:rsidRPr="003A3DB6" w:rsidTr="003A3DB6">
        <w:trPr>
          <w:gridAfter w:val="2"/>
          <w:wAfter w:w="304" w:type="dxa"/>
          <w:trHeight w:val="60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изменением учетной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-   </w:t>
            </w:r>
          </w:p>
        </w:tc>
      </w:tr>
      <w:tr w:rsidR="003A3DB6" w:rsidRPr="003A3DB6" w:rsidTr="003A3DB6">
        <w:trPr>
          <w:gridAfter w:val="2"/>
          <w:wAfter w:w="304" w:type="dxa"/>
          <w:trHeight w:val="63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исправлением ошибок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-   </w:t>
            </w:r>
          </w:p>
        </w:tc>
      </w:tr>
      <w:tr w:rsidR="003A3DB6" w:rsidRPr="003A3DB6" w:rsidTr="003A3DB6">
        <w:trPr>
          <w:gridAfter w:val="2"/>
          <w:wAfter w:w="304" w:type="dxa"/>
          <w:trHeight w:val="102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Корректировки на сумму </w:t>
            </w:r>
            <w:proofErr w:type="spellStart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разниц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пересчета активов и обязательств в эквиваленте на 31.12.2017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30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Скорректированный остаток на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156 </w:t>
            </w:r>
          </w:p>
        </w:tc>
      </w:tr>
      <w:tr w:rsidR="003A3DB6" w:rsidRPr="003A3DB6" w:rsidTr="003A3DB6">
        <w:trPr>
          <w:gridAfter w:val="2"/>
          <w:wAfter w:w="304" w:type="dxa"/>
          <w:trHeight w:val="300"/>
        </w:trPr>
        <w:tc>
          <w:tcPr>
            <w:tcW w:w="2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31.12.2017 г.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6" w:rsidRPr="003A3DB6" w:rsidTr="003A3DB6">
        <w:trPr>
          <w:gridAfter w:val="2"/>
          <w:wAfter w:w="304" w:type="dxa"/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 - декабрь 2018 года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</w:tr>
      <w:tr w:rsidR="003A3DB6" w:rsidRPr="003A3DB6" w:rsidTr="003A3DB6">
        <w:trPr>
          <w:gridAfter w:val="2"/>
          <w:wAfter w:w="304" w:type="dxa"/>
          <w:trHeight w:val="510"/>
        </w:trPr>
        <w:tc>
          <w:tcPr>
            <w:tcW w:w="2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собственного капитала – всего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6" w:rsidRPr="003A3DB6" w:rsidTr="003A3DB6">
        <w:trPr>
          <w:gridAfter w:val="2"/>
          <w:wAfter w:w="304" w:type="dxa"/>
          <w:trHeight w:val="30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</w:tr>
      <w:tr w:rsidR="003A3DB6" w:rsidRPr="003A3DB6" w:rsidTr="003A3DB6">
        <w:trPr>
          <w:gridAfter w:val="2"/>
          <w:wAfter w:w="304" w:type="dxa"/>
          <w:trHeight w:val="285"/>
        </w:trPr>
        <w:tc>
          <w:tcPr>
            <w:tcW w:w="2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6" w:rsidRPr="003A3DB6" w:rsidTr="003A3DB6">
        <w:trPr>
          <w:gridAfter w:val="2"/>
          <w:wAfter w:w="304" w:type="dxa"/>
          <w:trHeight w:val="51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75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30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дополнительных акций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4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номинальной стоимости акций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76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вклады собственника имущества (учредителей, участников)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1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собственного капитала – 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(26)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6" w:rsidRPr="003A3DB6" w:rsidTr="003A3DB6">
        <w:trPr>
          <w:gridAfter w:val="2"/>
          <w:wAfter w:w="304" w:type="dxa"/>
          <w:trHeight w:val="51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76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2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2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акций (долей в уставном капитале)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138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Устав-ный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Собст-венные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Резерв-ный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Добавоч-ный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Нераспре-деленная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3A3DB6" w:rsidRPr="003A3DB6" w:rsidTr="003A3DB6">
        <w:trPr>
          <w:gridAfter w:val="2"/>
          <w:wAfter w:w="304" w:type="dxa"/>
          <w:trHeight w:val="22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A3DB6" w:rsidRPr="003A3DB6" w:rsidTr="003A3DB6">
        <w:trPr>
          <w:gridAfter w:val="2"/>
          <w:wAfter w:w="304" w:type="dxa"/>
          <w:trHeight w:val="75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(26)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уставного капитала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резервного капитала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48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добавочного капитала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300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31.12.2018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141 </w:t>
            </w:r>
          </w:p>
        </w:tc>
      </w:tr>
      <w:tr w:rsidR="003A3DB6" w:rsidRPr="003A3DB6" w:rsidTr="003A3DB6">
        <w:trPr>
          <w:gridAfter w:val="2"/>
          <w:wAfter w:w="304" w:type="dxa"/>
          <w:trHeight w:val="720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на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31.12.2018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141 </w:t>
            </w:r>
          </w:p>
        </w:tc>
      </w:tr>
      <w:tr w:rsidR="003A3DB6" w:rsidRPr="003A3DB6" w:rsidTr="003A3DB6">
        <w:trPr>
          <w:gridAfter w:val="2"/>
          <w:wAfter w:w="304" w:type="dxa"/>
          <w:trHeight w:val="52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изменением учетной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1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исправлением ошибок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</w:tr>
      <w:tr w:rsidR="003A3DB6" w:rsidRPr="003A3DB6" w:rsidTr="003A3DB6">
        <w:trPr>
          <w:gridAfter w:val="2"/>
          <w:wAfter w:w="304" w:type="dxa"/>
          <w:trHeight w:val="30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Скорректированный остаток на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138 </w:t>
            </w:r>
          </w:p>
        </w:tc>
      </w:tr>
      <w:tr w:rsidR="003A3DB6" w:rsidRPr="003A3DB6" w:rsidTr="003A3DB6">
        <w:trPr>
          <w:gridAfter w:val="2"/>
          <w:wAfter w:w="304" w:type="dxa"/>
          <w:trHeight w:val="300"/>
        </w:trPr>
        <w:tc>
          <w:tcPr>
            <w:tcW w:w="2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31.12.2018 г.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6" w:rsidRPr="003A3DB6" w:rsidTr="003A3DB6">
        <w:trPr>
          <w:gridAfter w:val="2"/>
          <w:wAfter w:w="304" w:type="dxa"/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 - декабрь 2019 года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A3DB6" w:rsidRPr="003A3DB6" w:rsidTr="003A3DB6">
        <w:trPr>
          <w:gridAfter w:val="2"/>
          <w:wAfter w:w="304" w:type="dxa"/>
          <w:trHeight w:val="510"/>
        </w:trPr>
        <w:tc>
          <w:tcPr>
            <w:tcW w:w="2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собственного капитала – 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6" w:rsidRPr="003A3DB6" w:rsidTr="003A3DB6">
        <w:trPr>
          <w:gridAfter w:val="2"/>
          <w:wAfter w:w="304" w:type="dxa"/>
          <w:trHeight w:val="54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75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дополнительных акций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1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увеличение номинальной стоимости акций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76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вклады собственника имущества (учредителей, участников)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2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собственного капитала – 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DB6" w:rsidRPr="003A3DB6" w:rsidTr="003A3DB6">
        <w:trPr>
          <w:gridAfter w:val="2"/>
          <w:wAfter w:w="304" w:type="dxa"/>
          <w:trHeight w:val="54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76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4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51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акций (долей в уставном капитале)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73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138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Устав-ный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Собст-венные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Резерв-ный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Добавоч-ный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Нераспре-деленная</w:t>
            </w:r>
            <w:proofErr w:type="spellEnd"/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3A3DB6" w:rsidRPr="003A3DB6" w:rsidTr="003A3DB6">
        <w:trPr>
          <w:gridAfter w:val="2"/>
          <w:wAfter w:w="304" w:type="dxa"/>
          <w:trHeight w:val="225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уставного капитала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резервного капитала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3A3DB6" w:rsidRPr="003A3DB6" w:rsidTr="003A3DB6">
        <w:trPr>
          <w:gridAfter w:val="2"/>
          <w:wAfter w:w="304" w:type="dxa"/>
          <w:trHeight w:val="25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добавочного капитала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3DB6" w:rsidRPr="003A3DB6" w:rsidRDefault="003A3DB6" w:rsidP="003A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</w:tbl>
    <w:p w:rsidR="003A3DB6" w:rsidRDefault="003A3DB6"/>
    <w:sectPr w:rsidR="003A3DB6" w:rsidSect="003A3DB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991"/>
    <w:rsid w:val="002865FD"/>
    <w:rsid w:val="003A3DB6"/>
    <w:rsid w:val="00686991"/>
    <w:rsid w:val="007963AA"/>
    <w:rsid w:val="00E3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ask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3726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Promkomplekt</Company>
  <LinksUpToDate>false</LinksUpToDate>
  <CharactersWithSpaces>24919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2020-04-22T07:19:00Z</dcterms:created>
  <dcterms:modified xsi:type="dcterms:W3CDTF">2020-04-22T07:49:00Z</dcterms:modified>
</cp:coreProperties>
</file>